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B6E0A" w14:textId="2FAABCC9" w:rsidR="00416EEE" w:rsidRPr="00EB36AB" w:rsidRDefault="00F5400A" w:rsidP="00F540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416EEE"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14:paraId="04D9358D" w14:textId="239E78C3" w:rsidR="00416EEE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 w:rsidR="000643BC">
        <w:rPr>
          <w:rFonts w:ascii="Times New Roman" w:hAnsi="Times New Roman"/>
          <w:sz w:val="26"/>
          <w:szCs w:val="26"/>
        </w:rPr>
        <w:t>Алейниковского</w:t>
      </w:r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14:paraId="1BE81361" w14:textId="6DBD19CD" w:rsidR="00416EEE" w:rsidRPr="00EB36AB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от </w:t>
      </w:r>
      <w:r w:rsidR="000643BC">
        <w:rPr>
          <w:rFonts w:ascii="Times New Roman" w:hAnsi="Times New Roman"/>
          <w:sz w:val="26"/>
          <w:szCs w:val="26"/>
        </w:rPr>
        <w:t>25</w:t>
      </w:r>
      <w:r w:rsidR="00B30AD4" w:rsidRPr="00B30AD4">
        <w:rPr>
          <w:rFonts w:ascii="Times New Roman" w:hAnsi="Times New Roman"/>
          <w:sz w:val="26"/>
          <w:szCs w:val="26"/>
        </w:rPr>
        <w:t>.09.2024 года №</w:t>
      </w:r>
      <w:r w:rsidR="000643BC">
        <w:rPr>
          <w:rFonts w:ascii="Times New Roman" w:hAnsi="Times New Roman"/>
          <w:sz w:val="26"/>
          <w:szCs w:val="26"/>
        </w:rPr>
        <w:t>82</w:t>
      </w:r>
    </w:p>
    <w:p w14:paraId="313C29B6" w14:textId="77777777"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14:paraId="6C18EACE" w14:textId="77777777"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«Дача согласия на осуществление обмена жилыми помещениями между нанимателями данных помещений по договорам социального найма» </w:t>
      </w:r>
    </w:p>
    <w:p w14:paraId="12F4C9D0" w14:textId="77777777"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14:paraId="53EEF678" w14:textId="77777777"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053E62" w:rsidRPr="00053E62" w14:paraId="18EB75A3" w14:textId="77777777" w:rsidTr="00F06A92">
        <w:tc>
          <w:tcPr>
            <w:tcW w:w="225" w:type="pct"/>
          </w:tcPr>
          <w:p w14:paraId="1172457E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14:paraId="67E0BBD4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14:paraId="339291AD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053E62" w:rsidRPr="00053E62" w14:paraId="2E6F70FB" w14:textId="77777777" w:rsidTr="00F06A92">
        <w:trPr>
          <w:trHeight w:val="384"/>
        </w:trPr>
        <w:tc>
          <w:tcPr>
            <w:tcW w:w="225" w:type="pct"/>
          </w:tcPr>
          <w:p w14:paraId="1C0CB540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14:paraId="2E921338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14:paraId="34F82350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3</w:t>
            </w:r>
          </w:p>
        </w:tc>
      </w:tr>
      <w:tr w:rsidR="00053E62" w:rsidRPr="00053E62" w14:paraId="36A915FA" w14:textId="77777777" w:rsidTr="00F06A92">
        <w:tc>
          <w:tcPr>
            <w:tcW w:w="225" w:type="pct"/>
          </w:tcPr>
          <w:p w14:paraId="044E1A83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14:paraId="435BD873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14:paraId="358B8AD8" w14:textId="3422DDC6"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Администрация </w:t>
            </w:r>
            <w:r w:rsidR="000643BC">
              <w:rPr>
                <w:rFonts w:ascii="Times New Roman" w:hAnsi="Times New Roman"/>
                <w:sz w:val="18"/>
              </w:rPr>
              <w:t>Алейниковского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14:paraId="455A5CDB" w14:textId="77777777"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053E62" w:rsidRPr="00053E62" w14:paraId="7A9A76F5" w14:textId="77777777" w:rsidTr="00F06A92">
        <w:tc>
          <w:tcPr>
            <w:tcW w:w="225" w:type="pct"/>
          </w:tcPr>
          <w:p w14:paraId="0FBCD830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14:paraId="5ABE5E09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14:paraId="542A6CBD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53E62" w:rsidRPr="00053E62" w14:paraId="15F7E74F" w14:textId="77777777" w:rsidTr="00F06A92">
        <w:tc>
          <w:tcPr>
            <w:tcW w:w="225" w:type="pct"/>
          </w:tcPr>
          <w:p w14:paraId="12D28F37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14:paraId="32CCEE59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14:paraId="7AE09D1A" w14:textId="77777777"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14:paraId="023CCC44" w14:textId="77777777" w:rsidTr="00F06A92">
        <w:tc>
          <w:tcPr>
            <w:tcW w:w="225" w:type="pct"/>
          </w:tcPr>
          <w:p w14:paraId="627174B9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14:paraId="3597D1CC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14:paraId="1C584ADD" w14:textId="77777777"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14:paraId="7CFEF7B9" w14:textId="77777777" w:rsidTr="00F06A92">
        <w:tc>
          <w:tcPr>
            <w:tcW w:w="225" w:type="pct"/>
          </w:tcPr>
          <w:p w14:paraId="71750738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14:paraId="31A2EA3B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14:paraId="52009FCA" w14:textId="385B77E8" w:rsidR="00053E62" w:rsidRPr="00053E62" w:rsidRDefault="00053E62" w:rsidP="00DA0906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r w:rsidR="000643BC">
              <w:rPr>
                <w:rFonts w:ascii="Times New Roman" w:hAnsi="Times New Roman"/>
                <w:sz w:val="18"/>
              </w:rPr>
              <w:t>Алейниковского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2</w:t>
            </w:r>
            <w:r w:rsidR="000643BC">
              <w:rPr>
                <w:rFonts w:ascii="Times New Roman" w:hAnsi="Times New Roman"/>
                <w:sz w:val="18"/>
              </w:rPr>
              <w:t>5</w:t>
            </w:r>
            <w:r w:rsidRPr="00053E62">
              <w:rPr>
                <w:rFonts w:ascii="Times New Roman" w:hAnsi="Times New Roman"/>
                <w:sz w:val="18"/>
              </w:rPr>
              <w:t>.05.2016 г. №</w:t>
            </w:r>
            <w:r w:rsidR="000643BC">
              <w:rPr>
                <w:rFonts w:ascii="Times New Roman" w:hAnsi="Times New Roman"/>
                <w:sz w:val="18"/>
              </w:rPr>
              <w:t>79</w:t>
            </w:r>
            <w:r w:rsidR="00DA0906">
              <w:rPr>
                <w:rFonts w:ascii="Times New Roman" w:hAnsi="Times New Roman"/>
                <w:sz w:val="18"/>
              </w:rPr>
              <w:t xml:space="preserve"> </w:t>
            </w:r>
            <w:r w:rsidRPr="00053E62">
              <w:rPr>
                <w:rFonts w:ascii="Times New Roman" w:hAnsi="Times New Roman"/>
                <w:sz w:val="18"/>
              </w:rPr>
              <w:t xml:space="preserve">«Об утверждении административного регламента администрации </w:t>
            </w:r>
            <w:r w:rsidR="000643BC">
              <w:rPr>
                <w:rFonts w:ascii="Times New Roman" w:hAnsi="Times New Roman"/>
                <w:sz w:val="18"/>
              </w:rPr>
              <w:t>Алейниковского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найма»» </w:t>
            </w:r>
          </w:p>
        </w:tc>
      </w:tr>
      <w:tr w:rsidR="00053E62" w:rsidRPr="00053E62" w14:paraId="51A7CB06" w14:textId="77777777" w:rsidTr="00F06A92">
        <w:tc>
          <w:tcPr>
            <w:tcW w:w="225" w:type="pct"/>
          </w:tcPr>
          <w:p w14:paraId="5C727143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14:paraId="2D6FF753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14:paraId="3B6FF8C7" w14:textId="77777777"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14:paraId="71428267" w14:textId="77777777" w:rsidTr="00F06A92">
        <w:trPr>
          <w:trHeight w:val="300"/>
        </w:trPr>
        <w:tc>
          <w:tcPr>
            <w:tcW w:w="225" w:type="pct"/>
            <w:vMerge w:val="restart"/>
          </w:tcPr>
          <w:p w14:paraId="2D249220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14:paraId="6F06B382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14:paraId="6F2172EB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3E62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53E62" w:rsidRPr="00053E62" w14:paraId="56D11D4D" w14:textId="77777777" w:rsidTr="00F06A92">
        <w:trPr>
          <w:trHeight w:val="270"/>
        </w:trPr>
        <w:tc>
          <w:tcPr>
            <w:tcW w:w="225" w:type="pct"/>
            <w:vMerge/>
          </w:tcPr>
          <w:p w14:paraId="1F918BF3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14:paraId="2DB2BDB9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3D2530E2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053E62" w:rsidRPr="00053E62" w14:paraId="09906B0F" w14:textId="77777777" w:rsidTr="00F06A92">
        <w:trPr>
          <w:trHeight w:val="240"/>
        </w:trPr>
        <w:tc>
          <w:tcPr>
            <w:tcW w:w="225" w:type="pct"/>
            <w:vMerge/>
          </w:tcPr>
          <w:p w14:paraId="2F5DEC97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14:paraId="414A199F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52C5CE83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0467CE68" w14:textId="77777777"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053E62" w:rsidRPr="00053E62" w14:paraId="0F89C3B4" w14:textId="77777777" w:rsidTr="00F06A92">
        <w:tc>
          <w:tcPr>
            <w:tcW w:w="222" w:type="pct"/>
          </w:tcPr>
          <w:p w14:paraId="1D6628DA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14:paraId="7339E818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053E62" w:rsidRPr="00053E62" w14:paraId="361F3B06" w14:textId="77777777" w:rsidTr="00F06A92">
        <w:tc>
          <w:tcPr>
            <w:tcW w:w="222" w:type="pct"/>
          </w:tcPr>
          <w:p w14:paraId="332581EB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40F5F0AF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14:paraId="686F45F5" w14:textId="77777777" w:rsidTr="00F06A92">
        <w:tc>
          <w:tcPr>
            <w:tcW w:w="222" w:type="pct"/>
          </w:tcPr>
          <w:p w14:paraId="672819A9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14:paraId="086D695A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53E62" w:rsidRPr="00053E62" w14:paraId="00A4AC4D" w14:textId="77777777" w:rsidTr="00F06A92">
        <w:tc>
          <w:tcPr>
            <w:tcW w:w="222" w:type="pct"/>
          </w:tcPr>
          <w:p w14:paraId="0FDBC4EA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14:paraId="7D1DF09D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53E62" w:rsidRPr="00053E62" w14:paraId="15F16532" w14:textId="77777777" w:rsidTr="00F06A92">
        <w:tc>
          <w:tcPr>
            <w:tcW w:w="222" w:type="pct"/>
          </w:tcPr>
          <w:p w14:paraId="4872C3CA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75CDF09A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14:paraId="78942F8A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14:paraId="67F0BB0A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14:paraId="19445CDB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</w:p>
          <w:p w14:paraId="6EAAF873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lastRenderedPageBreak/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14:paraId="300A4B24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14:paraId="7A95E646" w14:textId="77777777" w:rsidTr="00F06A92">
        <w:tc>
          <w:tcPr>
            <w:tcW w:w="222" w:type="pct"/>
          </w:tcPr>
          <w:p w14:paraId="68C3DCB8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14:paraId="3CF76978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053E62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053E62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53E62" w:rsidRPr="00053E62" w14:paraId="5146088D" w14:textId="77777777" w:rsidTr="00F06A92">
        <w:tc>
          <w:tcPr>
            <w:tcW w:w="222" w:type="pct"/>
          </w:tcPr>
          <w:p w14:paraId="63B008C8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734DDC83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14:paraId="0D117119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14:paraId="712C87F2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14:paraId="54685423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</w:p>
          <w:p w14:paraId="41709B0E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14:paraId="17F947D9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4"/>
                <w:szCs w:val="20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14:paraId="741BF255" w14:textId="77777777" w:rsidTr="00F06A92">
        <w:tc>
          <w:tcPr>
            <w:tcW w:w="222" w:type="pct"/>
          </w:tcPr>
          <w:p w14:paraId="06C2F652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14:paraId="00706D40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53E62" w:rsidRPr="00053E62" w14:paraId="53CEA1CD" w14:textId="77777777" w:rsidTr="00F06A92">
        <w:tc>
          <w:tcPr>
            <w:tcW w:w="222" w:type="pct"/>
          </w:tcPr>
          <w:p w14:paraId="6F2CAF06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20436035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053E62" w:rsidRPr="00053E62" w14:paraId="7AB279EC" w14:textId="77777777" w:rsidTr="00F06A92">
        <w:tc>
          <w:tcPr>
            <w:tcW w:w="222" w:type="pct"/>
          </w:tcPr>
          <w:p w14:paraId="3922196E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14:paraId="6C365046" w14:textId="77777777" w:rsidR="00053E62" w:rsidRPr="00053E62" w:rsidRDefault="00053E62" w:rsidP="00053E6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53E62" w:rsidRPr="00053E62" w14:paraId="0AB0BE40" w14:textId="77777777" w:rsidTr="00F06A92">
        <w:tc>
          <w:tcPr>
            <w:tcW w:w="222" w:type="pct"/>
          </w:tcPr>
          <w:p w14:paraId="2BFC538A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0A1D91E7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Основаниями для отказа в предоставлении муниципальной услуги являются:</w:t>
            </w:r>
          </w:p>
          <w:p w14:paraId="2B730A4F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с заявлением обратилось лицо, не указанное в пункте 1.2.  настоящего административного регламента;</w:t>
            </w:r>
          </w:p>
          <w:p w14:paraId="775F45CC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14:paraId="1D059FCB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право пользования обмениваемым жилым помещением оспаривается в судебном порядке;</w:t>
            </w:r>
          </w:p>
          <w:p w14:paraId="7BCFEBCF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14:paraId="729665D3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14:paraId="0ECD32C9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14:paraId="7122087B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14:paraId="41AC511E" w14:textId="77777777"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</w:tc>
      </w:tr>
      <w:tr w:rsidR="00053E62" w:rsidRPr="00053E62" w14:paraId="33146C04" w14:textId="77777777" w:rsidTr="00F06A92">
        <w:tc>
          <w:tcPr>
            <w:tcW w:w="222" w:type="pct"/>
          </w:tcPr>
          <w:p w14:paraId="397F4244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14:paraId="621DFA33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53E62" w:rsidRPr="00053E62" w14:paraId="1AD5D842" w14:textId="77777777" w:rsidTr="00F06A92">
        <w:tc>
          <w:tcPr>
            <w:tcW w:w="222" w:type="pct"/>
          </w:tcPr>
          <w:p w14:paraId="3180A81A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2FBDAE56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053E62" w:rsidRPr="00053E62" w14:paraId="3BDA3A6C" w14:textId="77777777" w:rsidTr="00F06A92">
        <w:tc>
          <w:tcPr>
            <w:tcW w:w="222" w:type="pct"/>
          </w:tcPr>
          <w:p w14:paraId="18D62C9A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14:paraId="6B79D481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53E62" w:rsidRPr="00053E62" w14:paraId="63A9F1C8" w14:textId="77777777" w:rsidTr="00F06A92">
        <w:tc>
          <w:tcPr>
            <w:tcW w:w="222" w:type="pct"/>
          </w:tcPr>
          <w:p w14:paraId="3E0007E4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223B9AAF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14:paraId="2AFE118C" w14:textId="77777777" w:rsidTr="00F06A92">
        <w:tc>
          <w:tcPr>
            <w:tcW w:w="222" w:type="pct"/>
          </w:tcPr>
          <w:p w14:paraId="09AD6711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14:paraId="5C57AFBF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053E62" w:rsidRPr="00053E62" w14:paraId="5CA90721" w14:textId="77777777" w:rsidTr="00F06A92">
        <w:tc>
          <w:tcPr>
            <w:tcW w:w="222" w:type="pct"/>
          </w:tcPr>
          <w:p w14:paraId="6FF3F58F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14:paraId="7D2056A6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53E62" w:rsidRPr="00053E62" w14:paraId="6BBB0EC4" w14:textId="77777777" w:rsidTr="00F06A92">
        <w:tc>
          <w:tcPr>
            <w:tcW w:w="222" w:type="pct"/>
          </w:tcPr>
          <w:p w14:paraId="5B835B52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59534CED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14:paraId="59C6B5A8" w14:textId="77777777" w:rsidTr="00F06A92">
        <w:tc>
          <w:tcPr>
            <w:tcW w:w="222" w:type="pct"/>
          </w:tcPr>
          <w:p w14:paraId="023259E9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14:paraId="60AFF7EA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053E62" w:rsidRPr="00053E62" w14:paraId="1CD2180F" w14:textId="77777777" w:rsidTr="00F06A92">
        <w:tc>
          <w:tcPr>
            <w:tcW w:w="222" w:type="pct"/>
          </w:tcPr>
          <w:p w14:paraId="3733E338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5CA0B87A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14:paraId="3173274E" w14:textId="77777777" w:rsidTr="00F06A92">
        <w:tc>
          <w:tcPr>
            <w:tcW w:w="222" w:type="pct"/>
          </w:tcPr>
          <w:p w14:paraId="42F1B4F7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14:paraId="4DB84670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53E62" w:rsidRPr="00053E62" w14:paraId="103A43E2" w14:textId="77777777" w:rsidTr="00F06A92">
        <w:tc>
          <w:tcPr>
            <w:tcW w:w="222" w:type="pct"/>
          </w:tcPr>
          <w:p w14:paraId="29B7B567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07B6F0A3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14:paraId="50448462" w14:textId="77777777" w:rsidTr="00F06A92">
        <w:tc>
          <w:tcPr>
            <w:tcW w:w="222" w:type="pct"/>
          </w:tcPr>
          <w:p w14:paraId="264ADE17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14:paraId="2136D98C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53E62" w:rsidRPr="00053E62" w14:paraId="2F568E03" w14:textId="77777777" w:rsidTr="00F06A92">
        <w:tc>
          <w:tcPr>
            <w:tcW w:w="222" w:type="pct"/>
          </w:tcPr>
          <w:p w14:paraId="6F978A1A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2399F3DE" w14:textId="333A504B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администрация </w:t>
            </w:r>
            <w:r w:rsidR="000643BC">
              <w:rPr>
                <w:rFonts w:ascii="Times New Roman" w:hAnsi="Times New Roman"/>
                <w:sz w:val="18"/>
              </w:rPr>
              <w:t>Алейниковского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14:paraId="642D5F31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DA0906">
              <w:rPr>
                <w:rFonts w:ascii="Times New Roman" w:hAnsi="Times New Roman"/>
                <w:sz w:val="18"/>
              </w:rPr>
              <w:t>г.Россошь</w:t>
            </w:r>
            <w:r w:rsidRPr="00053E62">
              <w:rPr>
                <w:rFonts w:ascii="Times New Roman" w:hAnsi="Times New Roman"/>
                <w:sz w:val="18"/>
              </w:rPr>
              <w:t>;</w:t>
            </w:r>
          </w:p>
          <w:p w14:paraId="3BA9C8F2" w14:textId="77777777"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14:paraId="7B8EC633" w14:textId="77777777"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053E62" w:rsidRPr="00053E62" w14:paraId="49D9747A" w14:textId="77777777" w:rsidTr="00F06A92">
        <w:tc>
          <w:tcPr>
            <w:tcW w:w="222" w:type="pct"/>
          </w:tcPr>
          <w:p w14:paraId="2692C9C1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9</w:t>
            </w:r>
          </w:p>
        </w:tc>
        <w:tc>
          <w:tcPr>
            <w:tcW w:w="4778" w:type="pct"/>
          </w:tcPr>
          <w:p w14:paraId="6852C196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53E62" w:rsidRPr="00053E62" w14:paraId="4AF65D97" w14:textId="77777777" w:rsidTr="00F06A92">
        <w:tc>
          <w:tcPr>
            <w:tcW w:w="222" w:type="pct"/>
          </w:tcPr>
          <w:p w14:paraId="3656561F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2932A906" w14:textId="77A99B7C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администрации </w:t>
            </w:r>
            <w:r w:rsidR="000643BC">
              <w:rPr>
                <w:rFonts w:ascii="Times New Roman" w:hAnsi="Times New Roman"/>
                <w:sz w:val="18"/>
              </w:rPr>
              <w:t>Алейниковского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</w:t>
            </w:r>
            <w:r w:rsidRPr="00053E62">
              <w:rPr>
                <w:rFonts w:ascii="Times New Roman" w:hAnsi="Times New Roman"/>
                <w:sz w:val="18"/>
                <w:highlight w:val="yellow"/>
              </w:rPr>
              <w:t>;</w:t>
            </w:r>
          </w:p>
          <w:p w14:paraId="178B02C7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DA0906">
              <w:rPr>
                <w:rFonts w:ascii="Times New Roman" w:hAnsi="Times New Roman"/>
                <w:sz w:val="18"/>
              </w:rPr>
              <w:t>г.Россошь</w:t>
            </w:r>
            <w:r w:rsidRPr="00053E62">
              <w:rPr>
                <w:rFonts w:ascii="Times New Roman" w:hAnsi="Times New Roman"/>
                <w:sz w:val="18"/>
              </w:rPr>
              <w:t>на бумажном носителе;</w:t>
            </w:r>
            <w:r w:rsidRPr="00053E62">
              <w:rPr>
                <w:rFonts w:ascii="Times New Roman" w:hAnsi="Times New Roman"/>
                <w:sz w:val="18"/>
              </w:rPr>
              <w:br/>
            </w:r>
            <w:r w:rsidRPr="00053E62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</w:r>
            <w:r w:rsidRPr="00053E62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связь..</w:t>
            </w:r>
          </w:p>
        </w:tc>
      </w:tr>
    </w:tbl>
    <w:p w14:paraId="687146C4" w14:textId="77777777"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053E62" w:rsidRPr="00053E62" w14:paraId="08357665" w14:textId="77777777" w:rsidTr="00F06A92">
        <w:tc>
          <w:tcPr>
            <w:tcW w:w="189" w:type="pct"/>
          </w:tcPr>
          <w:p w14:paraId="5CB4B008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1AD21327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53E62" w:rsidRPr="00053E62" w14:paraId="1313F6D5" w14:textId="77777777" w:rsidTr="00F06A92">
        <w:tc>
          <w:tcPr>
            <w:tcW w:w="189" w:type="pct"/>
          </w:tcPr>
          <w:p w14:paraId="060BAF27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094B0FF6" w14:textId="77777777"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1. Заявителями на получение Муниципальной услуги являются:</w:t>
            </w:r>
          </w:p>
          <w:p w14:paraId="1FB00AF7" w14:textId="77777777"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физические лица;</w:t>
            </w:r>
          </w:p>
          <w:p w14:paraId="3FA15ADB" w14:textId="77777777"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индивидуальные предприниматели;</w:t>
            </w:r>
          </w:p>
          <w:p w14:paraId="2C275515" w14:textId="77777777"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юридические лица.</w:t>
            </w:r>
          </w:p>
          <w:p w14:paraId="7BF7D214" w14:textId="77777777"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14:paraId="6D434618" w14:textId="77777777"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14:paraId="48E4F83C" w14:textId="77777777"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053E62" w:rsidRPr="00053E62" w14:paraId="2CBF5553" w14:textId="77777777" w:rsidTr="00F06A92">
        <w:tc>
          <w:tcPr>
            <w:tcW w:w="189" w:type="pct"/>
          </w:tcPr>
          <w:p w14:paraId="7FF10578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14:paraId="5C6BC05B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53E62" w:rsidRPr="00053E62" w14:paraId="2A87D2C5" w14:textId="77777777" w:rsidTr="00F06A92">
        <w:tc>
          <w:tcPr>
            <w:tcW w:w="189" w:type="pct"/>
          </w:tcPr>
          <w:p w14:paraId="43392B11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033603D2" w14:textId="77777777"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4A3D3E32" w14:textId="77777777"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053E62" w:rsidRPr="00053E62" w14:paraId="26D257A4" w14:textId="77777777" w:rsidTr="00F06A92">
        <w:trPr>
          <w:trHeight w:val="287"/>
        </w:trPr>
        <w:tc>
          <w:tcPr>
            <w:tcW w:w="189" w:type="pct"/>
          </w:tcPr>
          <w:p w14:paraId="37AD8870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14:paraId="1758055C" w14:textId="77777777"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53E62" w:rsidRPr="00053E62" w14:paraId="0E772B88" w14:textId="77777777" w:rsidTr="00F06A92">
        <w:tc>
          <w:tcPr>
            <w:tcW w:w="189" w:type="pct"/>
          </w:tcPr>
          <w:p w14:paraId="6E78F169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30D24A3F" w14:textId="77777777"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14:paraId="0CCDAF51" w14:textId="77777777"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053E62" w:rsidRPr="00053E62" w14:paraId="5CD132A5" w14:textId="77777777" w:rsidTr="00F06A92">
        <w:tc>
          <w:tcPr>
            <w:tcW w:w="189" w:type="pct"/>
          </w:tcPr>
          <w:p w14:paraId="49CB5EA9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19FB67FE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053E62" w:rsidRPr="00053E62" w14:paraId="46896FE5" w14:textId="77777777" w:rsidTr="00F06A92">
        <w:tc>
          <w:tcPr>
            <w:tcW w:w="189" w:type="pct"/>
          </w:tcPr>
          <w:p w14:paraId="6090C6B2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2D2383F1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053E62" w:rsidRPr="00053E62" w14:paraId="7C33A106" w14:textId="77777777" w:rsidTr="00F06A92">
        <w:tc>
          <w:tcPr>
            <w:tcW w:w="189" w:type="pct"/>
          </w:tcPr>
          <w:p w14:paraId="219678A3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14:paraId="249ED3E4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53E62" w:rsidRPr="00053E62" w14:paraId="763DCBE7" w14:textId="77777777" w:rsidTr="00F06A92">
        <w:tc>
          <w:tcPr>
            <w:tcW w:w="189" w:type="pct"/>
          </w:tcPr>
          <w:p w14:paraId="63B56328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40A9D8A9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14:paraId="4EE9B126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помещения).</w:t>
            </w:r>
          </w:p>
        </w:tc>
      </w:tr>
      <w:tr w:rsidR="00053E62" w:rsidRPr="00053E62" w14:paraId="11F51C5B" w14:textId="77777777" w:rsidTr="00F06A92">
        <w:tc>
          <w:tcPr>
            <w:tcW w:w="189" w:type="pct"/>
          </w:tcPr>
          <w:p w14:paraId="3BC45999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14:paraId="76AE2602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53E62" w:rsidRPr="00053E62" w14:paraId="226179E3" w14:textId="77777777" w:rsidTr="00F06A92">
        <w:tc>
          <w:tcPr>
            <w:tcW w:w="189" w:type="pct"/>
          </w:tcPr>
          <w:p w14:paraId="034D8BD4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50FA0367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14:paraId="2A11CEAC" w14:textId="77777777" w:rsidTr="00F06A92">
        <w:tc>
          <w:tcPr>
            <w:tcW w:w="189" w:type="pct"/>
          </w:tcPr>
          <w:p w14:paraId="108DC06D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14:paraId="291BC99A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53E62" w:rsidRPr="00053E62" w14:paraId="002FFFCC" w14:textId="77777777" w:rsidTr="00F06A92">
        <w:tc>
          <w:tcPr>
            <w:tcW w:w="189" w:type="pct"/>
          </w:tcPr>
          <w:p w14:paraId="08325908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0E8E3265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53E62" w:rsidRPr="00053E62" w14:paraId="6E3251CF" w14:textId="77777777" w:rsidTr="00F06A92">
        <w:tc>
          <w:tcPr>
            <w:tcW w:w="189" w:type="pct"/>
          </w:tcPr>
          <w:p w14:paraId="4C74E3F0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14:paraId="3B595C2F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053E62" w:rsidRPr="00053E62" w14:paraId="1CD72259" w14:textId="77777777" w:rsidTr="00F06A92">
        <w:tc>
          <w:tcPr>
            <w:tcW w:w="189" w:type="pct"/>
          </w:tcPr>
          <w:p w14:paraId="1B797121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1CF5CD71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14:paraId="2447BFB1" w14:textId="77777777" w:rsidTr="00F06A92">
        <w:tc>
          <w:tcPr>
            <w:tcW w:w="189" w:type="pct"/>
          </w:tcPr>
          <w:p w14:paraId="044D6FF3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14:paraId="29CC78EC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53E62" w:rsidRPr="00053E62" w14:paraId="64B5B68F" w14:textId="77777777" w:rsidTr="00F06A92">
        <w:tc>
          <w:tcPr>
            <w:tcW w:w="189" w:type="pct"/>
          </w:tcPr>
          <w:p w14:paraId="6F91A77D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41D35D79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053E62">
              <w:rPr>
                <w:rFonts w:ascii="Courier New" w:eastAsia="Times New Roman" w:hAnsi="Courier New" w:cs="Courier New"/>
                <w:sz w:val="16"/>
                <w:lang w:eastAsia="ru-RU"/>
              </w:rPr>
              <w:t>нет</w:t>
            </w:r>
          </w:p>
        </w:tc>
      </w:tr>
    </w:tbl>
    <w:p w14:paraId="2A29705B" w14:textId="77777777"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02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53E62" w:rsidRPr="00053E62" w14:paraId="6074CE8D" w14:textId="77777777" w:rsidTr="00F06A92">
        <w:tc>
          <w:tcPr>
            <w:tcW w:w="1668" w:type="dxa"/>
          </w:tcPr>
          <w:p w14:paraId="12C815D3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Реквизиты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14:paraId="20F9ED10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запрашиваемого документа (сведения)</w:t>
            </w:r>
          </w:p>
        </w:tc>
        <w:tc>
          <w:tcPr>
            <w:tcW w:w="2126" w:type="dxa"/>
          </w:tcPr>
          <w:p w14:paraId="2F083523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Перечень и состав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14:paraId="68EB4DA3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органа, направляю щего межведо мственный запрос</w:t>
            </w:r>
          </w:p>
        </w:tc>
        <w:tc>
          <w:tcPr>
            <w:tcW w:w="1909" w:type="dxa"/>
          </w:tcPr>
          <w:p w14:paraId="260E62D3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органа,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 адрес которого направляется межведомственный запрос</w:t>
            </w:r>
          </w:p>
        </w:tc>
        <w:tc>
          <w:tcPr>
            <w:tcW w:w="1209" w:type="dxa"/>
          </w:tcPr>
          <w:p w14:paraId="10F1EEC1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lastRenderedPageBreak/>
              <w:t>SID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электронного сервиса</w:t>
            </w:r>
          </w:p>
        </w:tc>
        <w:tc>
          <w:tcPr>
            <w:tcW w:w="1418" w:type="dxa"/>
          </w:tcPr>
          <w:p w14:paraId="2C611B23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Срок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14:paraId="245AC9F6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Форма (шаблон)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межведомственного запроса</w:t>
            </w:r>
          </w:p>
        </w:tc>
        <w:tc>
          <w:tcPr>
            <w:tcW w:w="1538" w:type="dxa"/>
          </w:tcPr>
          <w:p w14:paraId="4A029757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Образец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заполнения формы межведомственного запроса</w:t>
            </w:r>
          </w:p>
        </w:tc>
      </w:tr>
      <w:tr w:rsidR="00053E62" w:rsidRPr="00053E62" w14:paraId="2DFDA433" w14:textId="77777777" w:rsidTr="00F06A92">
        <w:tc>
          <w:tcPr>
            <w:tcW w:w="1668" w:type="dxa"/>
          </w:tcPr>
          <w:p w14:paraId="7C24F147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30492CE0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024B5F6D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2098881B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14:paraId="16AA2D6F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14:paraId="199DB998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52E5AD85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503EB516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14:paraId="10B5EACE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14:paraId="326CC082" w14:textId="77777777" w:rsidTr="00F06A92">
        <w:tc>
          <w:tcPr>
            <w:tcW w:w="15538" w:type="dxa"/>
            <w:gridSpan w:val="9"/>
          </w:tcPr>
          <w:p w14:paraId="7690F750" w14:textId="77777777"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«подуслуги»: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14:paraId="1D704DFE" w14:textId="77777777" w:rsidTr="00F06A92">
        <w:tc>
          <w:tcPr>
            <w:tcW w:w="1668" w:type="dxa"/>
          </w:tcPr>
          <w:p w14:paraId="11220C3A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623BCE1B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</w:t>
            </w:r>
          </w:p>
        </w:tc>
        <w:tc>
          <w:tcPr>
            <w:tcW w:w="2126" w:type="dxa"/>
          </w:tcPr>
          <w:p w14:paraId="2B5ED520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14:paraId="7022F501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14:paraId="081E130A" w14:textId="77750F5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643BC">
              <w:rPr>
                <w:rFonts w:ascii="Times New Roman" w:hAnsi="Times New Roman"/>
                <w:sz w:val="16"/>
                <w:szCs w:val="16"/>
              </w:rPr>
              <w:t>Алейниковского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14:paraId="04CD1ADD" w14:textId="3746964B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643BC">
              <w:rPr>
                <w:rFonts w:ascii="Times New Roman" w:hAnsi="Times New Roman"/>
                <w:sz w:val="16"/>
                <w:szCs w:val="16"/>
              </w:rPr>
              <w:t>Алейниковского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14:paraId="4B8C348D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5CC8DBC3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14:paraId="20A3C02D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14:paraId="45104D3F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14:paraId="19A45ECD" w14:textId="77777777" w:rsidTr="00F06A92">
        <w:tc>
          <w:tcPr>
            <w:tcW w:w="1668" w:type="dxa"/>
          </w:tcPr>
          <w:p w14:paraId="786CD685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26EB6F0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      </w:r>
          </w:p>
        </w:tc>
        <w:tc>
          <w:tcPr>
            <w:tcW w:w="2126" w:type="dxa"/>
          </w:tcPr>
          <w:p w14:paraId="6C6CCA29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14:paraId="249470D9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14:paraId="6DB9F93D" w14:textId="6FB28936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643BC">
              <w:rPr>
                <w:rFonts w:ascii="Times New Roman" w:hAnsi="Times New Roman"/>
                <w:sz w:val="16"/>
                <w:szCs w:val="16"/>
              </w:rPr>
              <w:t>Алейниковского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14:paraId="129B9326" w14:textId="48B84252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643BC">
              <w:rPr>
                <w:rFonts w:ascii="Times New Roman" w:hAnsi="Times New Roman"/>
                <w:sz w:val="16"/>
                <w:szCs w:val="16"/>
              </w:rPr>
              <w:t>Алейниковского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14:paraId="7568C130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4EC84AF8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14:paraId="74F0E1BC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14:paraId="5810DABD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14:paraId="49D400DC" w14:textId="77777777" w:rsidTr="00F06A92">
        <w:tc>
          <w:tcPr>
            <w:tcW w:w="1668" w:type="dxa"/>
          </w:tcPr>
          <w:p w14:paraId="51D5A5A7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40E6F1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оспаривания в 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14:paraId="30E854EA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14:paraId="5C0E52AC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14:paraId="2C867D22" w14:textId="0CEA2628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643BC">
              <w:rPr>
                <w:rFonts w:ascii="Times New Roman" w:hAnsi="Times New Roman"/>
                <w:sz w:val="16"/>
                <w:szCs w:val="16"/>
              </w:rPr>
              <w:t>Алейниковского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14:paraId="3E7B435D" w14:textId="13D8F683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643BC">
              <w:rPr>
                <w:rFonts w:ascii="Times New Roman" w:hAnsi="Times New Roman"/>
                <w:sz w:val="16"/>
                <w:szCs w:val="16"/>
              </w:rPr>
              <w:t>Алейниковского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пунктах на территории Российской Федерации,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14:paraId="19D4219A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14:paraId="7A19CA1D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14:paraId="4A6BAB14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14:paraId="1F8EF183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14:paraId="3C53B73D" w14:textId="77777777" w:rsidTr="00F06A92">
        <w:tc>
          <w:tcPr>
            <w:tcW w:w="1668" w:type="dxa"/>
          </w:tcPr>
          <w:p w14:paraId="6531E2B1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D29A49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заключения о признании обмениваемого жилого помещения непригодным для проживания</w:t>
            </w:r>
          </w:p>
        </w:tc>
        <w:tc>
          <w:tcPr>
            <w:tcW w:w="2126" w:type="dxa"/>
          </w:tcPr>
          <w:p w14:paraId="3B75B145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14:paraId="2D1E7A3C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14:paraId="0544254B" w14:textId="11E46803"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643BC">
              <w:rPr>
                <w:rFonts w:ascii="Times New Roman" w:hAnsi="Times New Roman"/>
                <w:sz w:val="16"/>
                <w:szCs w:val="16"/>
              </w:rPr>
              <w:t>Алейниковского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14:paraId="22576B64" w14:textId="27DBE02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643BC">
              <w:rPr>
                <w:rFonts w:ascii="Times New Roman" w:hAnsi="Times New Roman"/>
                <w:sz w:val="16"/>
                <w:szCs w:val="16"/>
              </w:rPr>
              <w:t>Алейниковского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  <w:p w14:paraId="0EBF9733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14:paraId="67183805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272A165F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14:paraId="14A90C56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14:paraId="344B0035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14:paraId="584D08BE" w14:textId="77777777" w:rsidTr="00F06A92">
        <w:tc>
          <w:tcPr>
            <w:tcW w:w="1668" w:type="dxa"/>
          </w:tcPr>
          <w:p w14:paraId="72A96BA9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941DB1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14:paraId="1543ED57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14:paraId="69F4D481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14:paraId="70895804" w14:textId="727596E1"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643BC">
              <w:rPr>
                <w:rFonts w:ascii="Times New Roman" w:hAnsi="Times New Roman"/>
                <w:sz w:val="16"/>
                <w:szCs w:val="16"/>
              </w:rPr>
              <w:t>Алейниковского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14:paraId="600274A8" w14:textId="0172BB2A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643BC">
              <w:rPr>
                <w:rFonts w:ascii="Times New Roman" w:hAnsi="Times New Roman"/>
                <w:sz w:val="16"/>
                <w:szCs w:val="16"/>
              </w:rPr>
              <w:t>Алейниковского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14:paraId="59423DC0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5D47DE18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14:paraId="2920156A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14:paraId="4EE23D0D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14:paraId="2BCD29C1" w14:textId="77777777" w:rsidTr="00F06A92">
        <w:tc>
          <w:tcPr>
            <w:tcW w:w="1668" w:type="dxa"/>
          </w:tcPr>
          <w:p w14:paraId="1E5545E1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668EF2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доме</w:t>
            </w:r>
          </w:p>
        </w:tc>
        <w:tc>
          <w:tcPr>
            <w:tcW w:w="2126" w:type="dxa"/>
          </w:tcPr>
          <w:p w14:paraId="2186BB53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адрес дома, в котором размещено жилое помещения, подлежащее обмену;</w:t>
            </w:r>
          </w:p>
          <w:p w14:paraId="48CD17B9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14:paraId="7F13F35D" w14:textId="2003AA2B"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643BC">
              <w:rPr>
                <w:rFonts w:ascii="Times New Roman" w:hAnsi="Times New Roman"/>
                <w:sz w:val="16"/>
                <w:szCs w:val="16"/>
              </w:rPr>
              <w:t>Алейниковского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14:paraId="3B6C2ADA" w14:textId="79A7007E"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0643BC">
              <w:rPr>
                <w:rFonts w:ascii="Times New Roman" w:hAnsi="Times New Roman"/>
                <w:sz w:val="16"/>
                <w:szCs w:val="16"/>
              </w:rPr>
              <w:t>Алейниковского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09" w:type="dxa"/>
          </w:tcPr>
          <w:p w14:paraId="3FB4AE9C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119B601B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14:paraId="10C29F96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14:paraId="157104AD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8C7A0D5" w14:textId="77777777"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14:paraId="1D7215C6" w14:textId="77777777"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Style w:val="102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053E62" w:rsidRPr="00053E62" w14:paraId="0C038F57" w14:textId="77777777" w:rsidTr="00F06A92">
        <w:tc>
          <w:tcPr>
            <w:tcW w:w="534" w:type="dxa"/>
            <w:vMerge w:val="restart"/>
          </w:tcPr>
          <w:p w14:paraId="3CBA134A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</w:tcPr>
          <w:p w14:paraId="4982C6DD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14:paraId="3913E2FA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14:paraId="4AF770BA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Характеристика результата (положительный/</w:t>
            </w:r>
          </w:p>
          <w:p w14:paraId="11AC7C98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14:paraId="213491B6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14:paraId="78C6B952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14:paraId="7AC0868E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14:paraId="46F6FAE2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053E62" w:rsidRPr="00053E62" w14:paraId="259F570D" w14:textId="77777777" w:rsidTr="00F06A92">
        <w:tc>
          <w:tcPr>
            <w:tcW w:w="534" w:type="dxa"/>
            <w:vMerge/>
          </w:tcPr>
          <w:p w14:paraId="7F9EAAE8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050F903A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14:paraId="411CC3FB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079755E5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C6E045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F96AC1C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2555703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F7C157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14:paraId="41C109BC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МФЦ</w:t>
            </w:r>
          </w:p>
        </w:tc>
      </w:tr>
      <w:tr w:rsidR="00053E62" w:rsidRPr="00053E62" w14:paraId="79F79D3E" w14:textId="77777777" w:rsidTr="00F06A92">
        <w:tc>
          <w:tcPr>
            <w:tcW w:w="534" w:type="dxa"/>
          </w:tcPr>
          <w:p w14:paraId="6CDB5AD2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14:paraId="363826F8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14:paraId="233BDB87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14:paraId="4A617EF1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194FC689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4802739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14:paraId="636D8B0C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7C7C474A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14:paraId="46C7CC5B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14:paraId="72AB651E" w14:textId="77777777" w:rsidTr="00F06A92">
        <w:tc>
          <w:tcPr>
            <w:tcW w:w="15538" w:type="dxa"/>
            <w:gridSpan w:val="9"/>
          </w:tcPr>
          <w:p w14:paraId="2B5839BA" w14:textId="77777777"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«подуслуги»: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14:paraId="2DFB05A6" w14:textId="77777777" w:rsidTr="00F06A92">
        <w:tc>
          <w:tcPr>
            <w:tcW w:w="534" w:type="dxa"/>
          </w:tcPr>
          <w:p w14:paraId="345313DB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14:paraId="722D7805" w14:textId="77777777" w:rsidR="00053E62" w:rsidRPr="00053E62" w:rsidRDefault="007D293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  <w:r w:rsidR="00053E62" w:rsidRPr="00053E62">
              <w:rPr>
                <w:rFonts w:ascii="Times New Roman" w:hAnsi="Times New Roman"/>
                <w:sz w:val="16"/>
                <w:szCs w:val="16"/>
              </w:rPr>
              <w:t xml:space="preserve"> администрации 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14:paraId="55625240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14:paraId="37FA3399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14:paraId="149A3FF6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7C948FDD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A6006C5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14:paraId="00F0AC94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14:paraId="2C196AA8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14:paraId="661D6E0C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14:paraId="12139E7D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14:paraId="15B3CE38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053E62" w:rsidRPr="00053E62" w14:paraId="3681C020" w14:textId="77777777" w:rsidTr="00F06A92">
        <w:tc>
          <w:tcPr>
            <w:tcW w:w="534" w:type="dxa"/>
          </w:tcPr>
          <w:p w14:paraId="121479D7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14:paraId="3692D9FD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Постановление администрации об отказе в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14:paraId="3AC1912F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 указанием оснований для отказа, предусмотренных подразделом 2.8 Административного регламента (раздел 2 ТС)</w:t>
            </w:r>
          </w:p>
        </w:tc>
        <w:tc>
          <w:tcPr>
            <w:tcW w:w="1838" w:type="dxa"/>
          </w:tcPr>
          <w:p w14:paraId="2EEB7C7C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14:paraId="1B1374AB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546F92DF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7624B2E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14:paraId="70EAF934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14:paraId="01672366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14:paraId="6CC5BBEC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14:paraId="78C72B97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14:paraId="0BE049F4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14:paraId="2AB46517" w14:textId="77777777"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14:paraId="6596F88C" w14:textId="77777777"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14:paraId="6BCA00DA" w14:textId="77777777"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14:paraId="3F8F9DE9" w14:textId="77777777"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102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053E62" w:rsidRPr="00053E62" w14:paraId="3A37B8E3" w14:textId="77777777" w:rsidTr="00F06A92">
        <w:tc>
          <w:tcPr>
            <w:tcW w:w="641" w:type="dxa"/>
          </w:tcPr>
          <w:p w14:paraId="03A9D116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444" w:type="dxa"/>
          </w:tcPr>
          <w:p w14:paraId="24C6D983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14:paraId="7B9349FB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14:paraId="5C8A28C1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14:paraId="3B4A56A5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14:paraId="2DEACC50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14:paraId="23ACE0C5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053E62" w:rsidRPr="00053E62" w14:paraId="702FCC6B" w14:textId="77777777" w:rsidTr="00F06A92">
        <w:tc>
          <w:tcPr>
            <w:tcW w:w="641" w:type="dxa"/>
          </w:tcPr>
          <w:p w14:paraId="06BCB5B5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14:paraId="1093A10C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14:paraId="0A95F6FF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14:paraId="36313981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14:paraId="1977CB6E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14:paraId="23C3EBF7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14:paraId="2E4034A1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053E62" w:rsidRPr="00053E62" w14:paraId="537D4508" w14:textId="77777777" w:rsidTr="00F06A92">
        <w:tc>
          <w:tcPr>
            <w:tcW w:w="14850" w:type="dxa"/>
            <w:gridSpan w:val="7"/>
          </w:tcPr>
          <w:p w14:paraId="74C20D18" w14:textId="77777777"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«подуслуги»: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14:paraId="0C7CD5DA" w14:textId="77777777" w:rsidTr="00F06A92">
        <w:tc>
          <w:tcPr>
            <w:tcW w:w="14850" w:type="dxa"/>
            <w:gridSpan w:val="7"/>
          </w:tcPr>
          <w:p w14:paraId="07CE32BB" w14:textId="77777777"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053E62" w:rsidRPr="00053E62" w14:paraId="62C93535" w14:textId="77777777" w:rsidTr="00F06A92">
        <w:tc>
          <w:tcPr>
            <w:tcW w:w="641" w:type="dxa"/>
          </w:tcPr>
          <w:p w14:paraId="2C24BC3A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14:paraId="1855C11C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Прием и регистрация заявления и прилагаемых</w:t>
            </w:r>
          </w:p>
          <w:p w14:paraId="2CDDFFF4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14:paraId="5BB0F0A2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заявлению должны быть приложены документы, указанные в пункте 2.6.1 Административного регламента (раздел 4 ТС).</w:t>
            </w:r>
          </w:p>
          <w:p w14:paraId="2E0C4B26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В случае направления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 (за исключением договора об обмене жилыми помещениями, занимаемыми по договорам социального найма).</w:t>
            </w:r>
          </w:p>
          <w:p w14:paraId="28ABB18B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отсутствия основания, указанного в подразделе 2.7 Административного регламента (раздел 2 ТС),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14:paraId="5DC6F8F0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наличия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      </w:r>
          </w:p>
          <w:p w14:paraId="3548E80E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48FB24E5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14:paraId="65C34DCA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 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14:paraId="108C2E1B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14:paraId="6CD16E9D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14:paraId="398D6EB4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проверяет полномочия заявителя, в том числе полномочия представителя гражданина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действовать от его имени;</w:t>
            </w:r>
          </w:p>
          <w:p w14:paraId="01DCB800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14:paraId="0B8B8BDB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14:paraId="0380F85A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14:paraId="05C44A1D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выдает расписку в получении документов по установленной форме (приложение N 5 к Административному регламенту) с указанием их перечня и даты получения.</w:t>
            </w:r>
          </w:p>
          <w:p w14:paraId="565BF24F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  <w:p w14:paraId="206BA758" w14:textId="77777777"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14:paraId="5CFF9FAD" w14:textId="77777777"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14:paraId="559D9F57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14:paraId="1AF6B13D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заявлений;</w:t>
            </w:r>
          </w:p>
          <w:p w14:paraId="04FA2278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расписок в получении документов;</w:t>
            </w:r>
          </w:p>
          <w:p w14:paraId="0B08F6A4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14:paraId="71EAA906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14:paraId="526334E7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форма заявления (приложение 1);</w:t>
            </w:r>
          </w:p>
          <w:p w14:paraId="42F16725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образец заявления (приложение 2);</w:t>
            </w:r>
          </w:p>
          <w:p w14:paraId="420EDF7E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14:paraId="4FA0B193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14:paraId="32C41963" w14:textId="77777777" w:rsidTr="00F06A92">
        <w:tc>
          <w:tcPr>
            <w:tcW w:w="14850" w:type="dxa"/>
            <w:gridSpan w:val="7"/>
          </w:tcPr>
          <w:p w14:paraId="5C0B262B" w14:textId="77777777"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и принятие решения о даче согласия (отказе в даче согласия)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14:paraId="3CFF5705" w14:textId="77777777" w:rsidTr="00F06A92">
        <w:tc>
          <w:tcPr>
            <w:tcW w:w="641" w:type="dxa"/>
          </w:tcPr>
          <w:p w14:paraId="280EB5AC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2444" w:type="dxa"/>
          </w:tcPr>
          <w:p w14:paraId="575C3EA1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14:paraId="08DB9AB5" w14:textId="77777777"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Специалист проводит проверку заявления и прилагаемых к нему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14:paraId="6BCABAAA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7 рабочих дней</w:t>
            </w:r>
          </w:p>
          <w:p w14:paraId="5B67EC57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CE2A4B1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14:paraId="5DD4E108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4AC9DBBA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14:paraId="546E519F" w14:textId="77777777" w:rsidTr="00F06A92">
        <w:tc>
          <w:tcPr>
            <w:tcW w:w="641" w:type="dxa"/>
          </w:tcPr>
          <w:p w14:paraId="2ABA3C99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14:paraId="45B394FF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14:paraId="1567C531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В случае отсутствия оснований, установленных подразделом 2.8 Административного регламента (раздел 2 ТС), а также отсутствия в представленном пакете документов, указанных в пункте 2.6.2 (раздел 5 ТС) Административного регламента, специалист в целях их получения в рамках межведомственного взаимодействия в течение 2 рабочих дней направляет запросы в:</w:t>
            </w:r>
          </w:p>
          <w:p w14:paraId="4904B860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управление жилищно-коммунального хозяйства администрации городского округа город Воронеж на получение 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      </w:r>
          </w:p>
          <w:p w14:paraId="552210F7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соответствующие органы местного самоуправления муниципальных образований Российской Федерации на получение информации, указанной в пункте 2.6.2 Административного регламента.</w:t>
            </w:r>
          </w:p>
          <w:p w14:paraId="16F1C89F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Данный запрос осуществляется в случае, если одно из обмениваемых помещений находится за пределами городского округа город Воронеж на территории Российской Федерации.</w:t>
            </w:r>
          </w:p>
          <w:p w14:paraId="54AA3D06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На основании документов, представленных заявителем, и сведений, полученных в порядке межведомственного информационного взаимодействия, специалист устанавливает наличие или отсутствие оснований для отказа в предоставлении муниципальной услуги, указанных в подразделе 2.8 (раздел 2 ТС) Административного регламента.</w:t>
            </w:r>
          </w:p>
        </w:tc>
        <w:tc>
          <w:tcPr>
            <w:tcW w:w="1985" w:type="dxa"/>
            <w:vMerge/>
          </w:tcPr>
          <w:p w14:paraId="21F3F10A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672C8A7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14:paraId="1C88751A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3A013665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B909343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14:paraId="7B0A0EF7" w14:textId="77777777" w:rsidTr="00F06A92">
        <w:tc>
          <w:tcPr>
            <w:tcW w:w="641" w:type="dxa"/>
          </w:tcPr>
          <w:p w14:paraId="273E2A43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14:paraId="16E81C97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Проверка полученных сведений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в рамках межведомственного взаимодействия</w:t>
            </w:r>
          </w:p>
        </w:tc>
        <w:tc>
          <w:tcPr>
            <w:tcW w:w="2693" w:type="dxa"/>
          </w:tcPr>
          <w:p w14:paraId="619D94EF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По результатам полученных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сведений (документов) специалист осуществляет проверку документов.</w:t>
            </w:r>
          </w:p>
        </w:tc>
        <w:tc>
          <w:tcPr>
            <w:tcW w:w="1985" w:type="dxa"/>
            <w:vMerge/>
          </w:tcPr>
          <w:p w14:paraId="75678AFC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04BD08C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Специалист,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2410" w:type="dxa"/>
          </w:tcPr>
          <w:p w14:paraId="178C4D06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551" w:type="dxa"/>
          </w:tcPr>
          <w:p w14:paraId="7C73A190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14:paraId="4360BCF9" w14:textId="77777777" w:rsidTr="00F06A92">
        <w:tc>
          <w:tcPr>
            <w:tcW w:w="641" w:type="dxa"/>
          </w:tcPr>
          <w:p w14:paraId="4BED0B19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14:paraId="5FCF912D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Принятие решения о даче</w:t>
            </w:r>
          </w:p>
          <w:p w14:paraId="3901560C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согласия (отказе в даче согласия) на осуществление обмена</w:t>
            </w:r>
          </w:p>
          <w:p w14:paraId="034ED704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жилыми помещениями между нанимателями данных помещений</w:t>
            </w:r>
          </w:p>
          <w:p w14:paraId="029B60F7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 договорам социального найма</w:t>
            </w:r>
          </w:p>
        </w:tc>
        <w:tc>
          <w:tcPr>
            <w:tcW w:w="2693" w:type="dxa"/>
          </w:tcPr>
          <w:p w14:paraId="1DE3932A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 отсутствии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14:paraId="3E917BE8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При наличии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14:paraId="6E4B5AAE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  При поступлении в управление заявления о даче согласия на осуществление обмена жилыми помещениями между нанимателями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14:paraId="5BE2B886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3CDDB80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14:paraId="2B6A89C7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31346DB0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14:paraId="03E597F1" w14:textId="77777777" w:rsidTr="00F06A92">
        <w:tc>
          <w:tcPr>
            <w:tcW w:w="14850" w:type="dxa"/>
            <w:gridSpan w:val="7"/>
          </w:tcPr>
          <w:p w14:paraId="713E7399" w14:textId="77777777"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4: Выдача (направление) документа, являющегося результатом предоставления муниципальной услуги</w:t>
            </w:r>
          </w:p>
        </w:tc>
      </w:tr>
      <w:tr w:rsidR="00053E62" w:rsidRPr="00053E62" w14:paraId="2ACBCC52" w14:textId="77777777" w:rsidTr="00F06A92">
        <w:tc>
          <w:tcPr>
            <w:tcW w:w="641" w:type="dxa"/>
          </w:tcPr>
          <w:p w14:paraId="1A02A6A2" w14:textId="77777777"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14:paraId="72BF6386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Выдача (направление) документа,</w:t>
            </w:r>
          </w:p>
          <w:p w14:paraId="335A013E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являющегося результатом предоставления муниципальной услуги</w:t>
            </w:r>
          </w:p>
        </w:tc>
        <w:tc>
          <w:tcPr>
            <w:tcW w:w="2693" w:type="dxa"/>
          </w:tcPr>
          <w:p w14:paraId="1EEE8137" w14:textId="77777777"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даче такого согласия выдаются (направляются) заявителю одним из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следующих способов:</w:t>
            </w:r>
          </w:p>
          <w:p w14:paraId="3EDFDEB7" w14:textId="77777777"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непосредственно по месту подачи заявления;</w:t>
            </w:r>
          </w:p>
          <w:p w14:paraId="2D6FF41D" w14:textId="77777777"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посредством почтового отправления;</w:t>
            </w:r>
          </w:p>
          <w:p w14:paraId="3AF4CA03" w14:textId="77777777"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14:paraId="5BF6A7E2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2126" w:type="dxa"/>
          </w:tcPr>
          <w:p w14:paraId="20937E4B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14:paraId="5560BA05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7ACD232F" w14:textId="77777777"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76A1E35" w14:textId="77777777"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14:paraId="6D15CED6" w14:textId="77777777"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053E62" w:rsidRPr="00053E62" w14:paraId="18B46120" w14:textId="77777777" w:rsidTr="00F06A92">
        <w:trPr>
          <w:trHeight w:val="517"/>
        </w:trPr>
        <w:tc>
          <w:tcPr>
            <w:tcW w:w="679" w:type="pct"/>
            <w:vMerge w:val="restart"/>
          </w:tcPr>
          <w:p w14:paraId="78ACE40C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14:paraId="1BB58763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14:paraId="1E17B184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14:paraId="0E01D28C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14:paraId="76F7042C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14:paraId="7D67F87A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53E62" w:rsidRPr="00053E62" w14:paraId="1A63EA25" w14:textId="77777777" w:rsidTr="00F06A92">
        <w:trPr>
          <w:trHeight w:val="517"/>
        </w:trPr>
        <w:tc>
          <w:tcPr>
            <w:tcW w:w="679" w:type="pct"/>
            <w:vMerge/>
          </w:tcPr>
          <w:p w14:paraId="5AFEC564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14:paraId="7AE77314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14:paraId="1C36B9BC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14:paraId="7A801153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14:paraId="1E25878E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14:paraId="20CE035E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53E62" w:rsidRPr="00053E62" w14:paraId="0339C3C5" w14:textId="77777777" w:rsidTr="00F06A92">
        <w:tc>
          <w:tcPr>
            <w:tcW w:w="679" w:type="pct"/>
          </w:tcPr>
          <w:p w14:paraId="061A3B60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14:paraId="3764929D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14:paraId="2859687A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14:paraId="0909E930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14:paraId="5C439A3F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14:paraId="28814B7D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053E62" w:rsidRPr="00053E62" w14:paraId="672C732E" w14:textId="77777777" w:rsidTr="00F06A92">
        <w:tc>
          <w:tcPr>
            <w:tcW w:w="5000" w:type="pct"/>
            <w:gridSpan w:val="6"/>
          </w:tcPr>
          <w:p w14:paraId="5A18095F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20"/>
                <w:szCs w:val="2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14:paraId="1A9D5D3C" w14:textId="77777777" w:rsidTr="00F06A92">
        <w:tc>
          <w:tcPr>
            <w:tcW w:w="679" w:type="pct"/>
          </w:tcPr>
          <w:p w14:paraId="2F4B8B3F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14:paraId="0029BA12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14:paraId="5BD3F145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4" w:type="pct"/>
          </w:tcPr>
          <w:p w14:paraId="6CDBCEC3" w14:textId="77777777"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14:paraId="4798103E" w14:textId="77777777"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3" w:type="pct"/>
          </w:tcPr>
          <w:p w14:paraId="2FB3E8AD" w14:textId="77777777"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14:paraId="23F1F9A2" w14:textId="77777777"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почта;</w:t>
            </w:r>
          </w:p>
          <w:p w14:paraId="15028BF4" w14:textId="77777777"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МФЦ;</w:t>
            </w:r>
          </w:p>
          <w:p w14:paraId="1DBFC9CA" w14:textId="77777777"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14:paraId="61ACFC0F" w14:textId="77777777"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14:paraId="444EB5B3" w14:textId="77777777"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14:paraId="220E8C08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8"/>
        </w:rPr>
      </w:pPr>
    </w:p>
    <w:p w14:paraId="231EE274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14:paraId="72E243EB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14:paraId="6D548F05" w14:textId="77777777"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5FFFAE5F" w14:textId="77777777"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6ED16094" w14:textId="77777777"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71730772" w14:textId="77777777"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64F1A004" w14:textId="77777777" w:rsid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2494A02F" w14:textId="77777777"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74D1DFAC" w14:textId="77777777"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327EB6F5" w14:textId="77777777" w:rsidR="00396AE1" w:rsidRPr="00053E62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423D9704" w14:textId="77777777"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4FD74F44" w14:textId="77777777"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1208C33D" w14:textId="77777777"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7536C556" w14:textId="77777777"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513D6DB3" w14:textId="77777777"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3CA656CD" w14:textId="77777777"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545CCA17" w14:textId="77777777"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06C1C979" w14:textId="77777777"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14:paraId="535AD6C3" w14:textId="77777777"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t>Приложение №1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14:paraId="5EEDCC55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14:paraId="63C4BC62" w14:textId="7DBF82D8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В администрацию </w:t>
      </w:r>
      <w:r w:rsidR="000643BC">
        <w:rPr>
          <w:rFonts w:ascii="Times New Roman" w:eastAsia="Times New Roman" w:hAnsi="Times New Roman"/>
          <w:sz w:val="18"/>
          <w:szCs w:val="18"/>
          <w:lang w:eastAsia="ru-RU"/>
        </w:rPr>
        <w:t>Алейниковского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</w:t>
      </w:r>
      <w:r w:rsidR="00F06A92">
        <w:rPr>
          <w:rFonts w:ascii="Times New Roman" w:eastAsia="Times New Roman" w:hAnsi="Times New Roman"/>
          <w:sz w:val="18"/>
          <w:szCs w:val="18"/>
          <w:lang w:eastAsia="ru-RU"/>
        </w:rPr>
        <w:t>Россошанского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</w:p>
    <w:p w14:paraId="0D7BDDD6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от ______________________________</w:t>
      </w:r>
    </w:p>
    <w:p w14:paraId="63FA133C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(Ф.И.О. гражданина полностью)</w:t>
      </w:r>
    </w:p>
    <w:p w14:paraId="0BC0E35B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проживающего по адресу:</w:t>
      </w:r>
    </w:p>
    <w:p w14:paraId="01DEC585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_________________________________</w:t>
      </w:r>
    </w:p>
    <w:p w14:paraId="5A4C4047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паспортные данные: ______________</w:t>
      </w:r>
    </w:p>
    <w:p w14:paraId="3A4AD024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контактный тел.__________________</w:t>
      </w:r>
    </w:p>
    <w:p w14:paraId="631FD895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7C4AE5C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ЗАЯВЛЕНИЕ</w:t>
      </w:r>
    </w:p>
    <w:p w14:paraId="2F61DE48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8994858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14:paraId="0B795028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</w:p>
    <w:p w14:paraId="4804CF7E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14:paraId="7B99011E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состоящего  из  ____ комнат, общей площадью _____________, </w:t>
      </w:r>
    </w:p>
    <w:p w14:paraId="37CCCEC4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на жилое помещение, расположенное по адресу: __________________________________________________________________</w:t>
      </w:r>
    </w:p>
    <w:p w14:paraId="4724FA36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</w:p>
    <w:p w14:paraId="709FCE9E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14:paraId="3DC67DE8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состоящего  из  ____  комнат, общей площадью _______________.</w:t>
      </w:r>
    </w:p>
    <w:p w14:paraId="02D90686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ADC02F8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 заявлению прилагаю следующие документы:</w:t>
      </w:r>
    </w:p>
    <w:p w14:paraId="456AB817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1. __________________________________________________________</w:t>
      </w:r>
    </w:p>
    <w:p w14:paraId="2A252C97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2. __________________________________________________________</w:t>
      </w:r>
    </w:p>
    <w:p w14:paraId="6F2C5559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3. __________________________________________________________</w:t>
      </w:r>
    </w:p>
    <w:p w14:paraId="12D335E4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4. __________________________________________________________</w:t>
      </w:r>
    </w:p>
    <w:p w14:paraId="4BC7175C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FD812B8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Дата ____________________          Подпись ________________________</w:t>
      </w:r>
    </w:p>
    <w:p w14:paraId="0F52DEB6" w14:textId="77777777"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14:paraId="793692A1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Подлинность  представленных мной сведений подтверждаю. 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7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законом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8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статье 73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Жилищного кодекса Российской Федерации.</w:t>
      </w:r>
    </w:p>
    <w:p w14:paraId="3DA41244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A5D8435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Заявитель:                             _____________ / ___________________/</w:t>
      </w:r>
    </w:p>
    <w:p w14:paraId="50A5C65C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(подпись)             (расшифровка подписи)</w:t>
      </w:r>
    </w:p>
    <w:p w14:paraId="02B7A0DA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14:paraId="59A26E1C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14:paraId="47671ABD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14:paraId="5979AB16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14:paraId="2BA55072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14:paraId="000BFD02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14:paraId="66F5F62A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14:paraId="04F18B32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175A76D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A4C528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14:paraId="212C7117" w14:textId="77777777"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t>Приложение №2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14:paraId="40FB45DD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14:paraId="02B40635" w14:textId="77777777"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РАСПИСКА</w:t>
      </w:r>
    </w:p>
    <w:p w14:paraId="4F5EC757" w14:textId="77777777"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в получении документов, представленных для принятия решения</w:t>
      </w:r>
    </w:p>
    <w:p w14:paraId="02123545" w14:textId="77777777"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14:paraId="0F924853" w14:textId="77777777"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</w:p>
    <w:p w14:paraId="79ED4ABA" w14:textId="77777777"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Настоящим удостоверяется, что заявитель</w:t>
      </w:r>
    </w:p>
    <w:p w14:paraId="1F58C9B8" w14:textId="77777777"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14:paraId="2C3F4CF8" w14:textId="77777777"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(фамилия, имя, отчество)</w:t>
      </w:r>
    </w:p>
    <w:p w14:paraId="1378979E" w14:textId="77777777"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14:paraId="145D53DB" w14:textId="77777777"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в количестве _______________________________ экземпляров по</w:t>
      </w:r>
    </w:p>
    <w:p w14:paraId="5B66A8A9" w14:textId="77777777"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      (прописью)                                                                </w:t>
      </w:r>
    </w:p>
    <w:p w14:paraId="0C614CC4" w14:textId="77777777"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14:paraId="0BCAA7DD" w14:textId="77777777"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(согласно п. 2.6.1 настоящего Административного регламента):</w:t>
      </w:r>
    </w:p>
    <w:p w14:paraId="789686A6" w14:textId="77777777"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14:paraId="41B88571" w14:textId="77777777"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14:paraId="5EE412B2" w14:textId="77777777"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</w:t>
      </w:r>
    </w:p>
    <w:p w14:paraId="6EAE1DEA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8BE7F63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______________________</w:t>
      </w:r>
    </w:p>
    <w:p w14:paraId="2F29C9AA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(должность специалиста,                             (подпись)                                         (расшифровка подписи)</w:t>
      </w:r>
    </w:p>
    <w:p w14:paraId="712A4A48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ответственного за</w:t>
      </w:r>
    </w:p>
    <w:p w14:paraId="7E70AFF4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прием документов)</w:t>
      </w:r>
    </w:p>
    <w:p w14:paraId="441B10F6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D6687CE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174CCE4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8E5259D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9E0C942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p w14:paraId="4F95BEEB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p w14:paraId="3ECA2453" w14:textId="77777777"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sectPr w:rsidR="00053E62" w:rsidRPr="00053E62" w:rsidSect="00574733">
      <w:headerReference w:type="even" r:id="rId9"/>
      <w:headerReference w:type="default" r:id="rId10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4FF22" w14:textId="77777777" w:rsidR="007E76F0" w:rsidRDefault="007E76F0">
      <w:pPr>
        <w:spacing w:after="0" w:line="240" w:lineRule="auto"/>
      </w:pPr>
      <w:r>
        <w:separator/>
      </w:r>
    </w:p>
  </w:endnote>
  <w:endnote w:type="continuationSeparator" w:id="0">
    <w:p w14:paraId="500D308D" w14:textId="77777777" w:rsidR="007E76F0" w:rsidRDefault="007E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9A83F" w14:textId="77777777" w:rsidR="007E76F0" w:rsidRDefault="007E76F0">
      <w:pPr>
        <w:spacing w:after="0" w:line="240" w:lineRule="auto"/>
      </w:pPr>
      <w:r>
        <w:separator/>
      </w:r>
    </w:p>
  </w:footnote>
  <w:footnote w:type="continuationSeparator" w:id="0">
    <w:p w14:paraId="74A49624" w14:textId="77777777" w:rsidR="007E76F0" w:rsidRDefault="007E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68164" w14:textId="77777777" w:rsidR="00F06A92" w:rsidRDefault="00F06A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4FA75" w14:textId="77777777" w:rsidR="00F06A92" w:rsidRDefault="00F06A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55"/>
    <w:rsid w:val="00053E62"/>
    <w:rsid w:val="000643BC"/>
    <w:rsid w:val="000646FE"/>
    <w:rsid w:val="00073D05"/>
    <w:rsid w:val="000977B0"/>
    <w:rsid w:val="000A3379"/>
    <w:rsid w:val="000C0A74"/>
    <w:rsid w:val="0012113C"/>
    <w:rsid w:val="00141AD7"/>
    <w:rsid w:val="001E2B2B"/>
    <w:rsid w:val="001F43FF"/>
    <w:rsid w:val="00212E40"/>
    <w:rsid w:val="00223822"/>
    <w:rsid w:val="00230E16"/>
    <w:rsid w:val="00260E1B"/>
    <w:rsid w:val="00286E5F"/>
    <w:rsid w:val="002B6D50"/>
    <w:rsid w:val="00304EB8"/>
    <w:rsid w:val="00305211"/>
    <w:rsid w:val="00314208"/>
    <w:rsid w:val="0031697B"/>
    <w:rsid w:val="00342891"/>
    <w:rsid w:val="00355184"/>
    <w:rsid w:val="00360E69"/>
    <w:rsid w:val="00396AE1"/>
    <w:rsid w:val="003C4A7B"/>
    <w:rsid w:val="003C6170"/>
    <w:rsid w:val="00401D9F"/>
    <w:rsid w:val="00415924"/>
    <w:rsid w:val="00416EEE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642C04"/>
    <w:rsid w:val="006D4A20"/>
    <w:rsid w:val="006F06E2"/>
    <w:rsid w:val="007450CD"/>
    <w:rsid w:val="007C16A4"/>
    <w:rsid w:val="007D2932"/>
    <w:rsid w:val="007E76F0"/>
    <w:rsid w:val="0089316F"/>
    <w:rsid w:val="00966BC3"/>
    <w:rsid w:val="009D40D4"/>
    <w:rsid w:val="00A540FC"/>
    <w:rsid w:val="00A55D63"/>
    <w:rsid w:val="00AD7814"/>
    <w:rsid w:val="00AE1099"/>
    <w:rsid w:val="00B001BA"/>
    <w:rsid w:val="00B120A6"/>
    <w:rsid w:val="00B30AD4"/>
    <w:rsid w:val="00B31D60"/>
    <w:rsid w:val="00BE25D0"/>
    <w:rsid w:val="00C4466D"/>
    <w:rsid w:val="00C45B4A"/>
    <w:rsid w:val="00C56878"/>
    <w:rsid w:val="00C7493A"/>
    <w:rsid w:val="00C75A5A"/>
    <w:rsid w:val="00D47472"/>
    <w:rsid w:val="00D86F76"/>
    <w:rsid w:val="00DA0906"/>
    <w:rsid w:val="00DF1C0F"/>
    <w:rsid w:val="00E41F89"/>
    <w:rsid w:val="00E65E1C"/>
    <w:rsid w:val="00EC16CF"/>
    <w:rsid w:val="00EC6055"/>
    <w:rsid w:val="00F012AF"/>
    <w:rsid w:val="00F0403D"/>
    <w:rsid w:val="00F06A92"/>
    <w:rsid w:val="00F5400A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BC83"/>
  <w15:docId w15:val="{32704140-2392-4400-B79F-4600A24B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15">
    <w:name w:val="Заголовок1"/>
    <w:basedOn w:val="a"/>
    <w:next w:val="af1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1">
    <w:name w:val="Body Text"/>
    <w:basedOn w:val="a"/>
    <w:link w:val="af2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"/>
    <w:basedOn w:val="af1"/>
    <w:rsid w:val="00C7493A"/>
    <w:rPr>
      <w:rFonts w:cs="Mangal"/>
    </w:rPr>
  </w:style>
  <w:style w:type="paragraph" w:customStyle="1" w:styleId="16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4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5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C7493A"/>
    <w:pPr>
      <w:jc w:val="center"/>
    </w:pPr>
    <w:rPr>
      <w:b/>
      <w:bCs/>
    </w:rPr>
  </w:style>
  <w:style w:type="paragraph" w:styleId="af7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9">
    <w:name w:val="Оглавление_"/>
    <w:basedOn w:val="a0"/>
    <w:link w:val="afa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b">
    <w:name w:val="Друго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afd">
    <w:name w:val="Подпись к таблице_"/>
    <w:basedOn w:val="a0"/>
    <w:link w:val="afe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Оглавление"/>
    <w:basedOn w:val="a"/>
    <w:link w:val="af9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c">
    <w:name w:val="Другое"/>
    <w:basedOn w:val="a"/>
    <w:link w:val="afb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e">
    <w:name w:val="Подпись к таблице"/>
    <w:basedOn w:val="a"/>
    <w:link w:val="afd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Интернет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a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">
    <w:name w:val="Колонтитул_"/>
    <w:link w:val="aff0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0">
    <w:name w:val="Колонтитул"/>
    <w:basedOn w:val="a"/>
    <w:link w:val="aff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1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2">
    <w:name w:val="Сноска_"/>
    <w:link w:val="aff3"/>
    <w:rsid w:val="00C7493A"/>
    <w:rPr>
      <w:rFonts w:eastAsia="Times New Roman"/>
    </w:rPr>
  </w:style>
  <w:style w:type="paragraph" w:customStyle="1" w:styleId="aff3">
    <w:name w:val="Сноска"/>
    <w:basedOn w:val="a"/>
    <w:link w:val="aff2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6">
    <w:name w:val="footnote text"/>
    <w:basedOn w:val="a"/>
    <w:link w:val="aff7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semiHidden/>
    <w:rsid w:val="00C7493A"/>
    <w:rPr>
      <w:vertAlign w:val="superscript"/>
    </w:rPr>
  </w:style>
  <w:style w:type="character" w:styleId="aff9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a">
    <w:name w:val="annotation reference"/>
    <w:uiPriority w:val="99"/>
    <w:rsid w:val="00C7493A"/>
    <w:rPr>
      <w:sz w:val="18"/>
      <w:szCs w:val="18"/>
    </w:rPr>
  </w:style>
  <w:style w:type="paragraph" w:styleId="affb">
    <w:name w:val="annotation subject"/>
    <w:basedOn w:val="aff4"/>
    <w:next w:val="aff4"/>
    <w:link w:val="affc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c">
    <w:name w:val="Тема примечания Знак"/>
    <w:basedOn w:val="aff5"/>
    <w:link w:val="affb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d">
    <w:name w:val="FollowedHyperlink"/>
    <w:uiPriority w:val="99"/>
    <w:rsid w:val="00C7493A"/>
    <w:rPr>
      <w:color w:val="800080"/>
      <w:u w:val="single"/>
    </w:rPr>
  </w:style>
  <w:style w:type="paragraph" w:customStyle="1" w:styleId="affe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b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Body Text Indent"/>
    <w:basedOn w:val="a"/>
    <w:link w:val="afff7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7">
    <w:name w:val="Основной текст с отступом Знак"/>
    <w:basedOn w:val="a0"/>
    <w:link w:val="afff6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8">
    <w:name w:val="Обычный.Название подразделения"/>
    <w:rsid w:val="007D293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4D18144E91CE05B6E6A88B7729E9D6BC19442B6A294DB595AB7788C57B4280C5EB5D145F38588w1k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4D18144E91CE05B6E6A88B7729E9D6BC09341BBAA94DB595AB7788Cw5k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4816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2024-06-20T11:40:00Z</cp:lastPrinted>
  <dcterms:created xsi:type="dcterms:W3CDTF">2024-09-25T11:31:00Z</dcterms:created>
  <dcterms:modified xsi:type="dcterms:W3CDTF">2024-09-27T06:17:00Z</dcterms:modified>
</cp:coreProperties>
</file>