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F6" w:rsidRPr="001924D9" w:rsidRDefault="00E951F6" w:rsidP="00E951F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 xml:space="preserve">Согласно поправкам уведомление местного органа о переводе помещения из жилого в нежилое - основание изменить сведения в ЕГРН. Перевод будет окончен в день, когда в реестре укажут новое назначение. Правило применяется в случае, если не </w:t>
      </w:r>
      <w:proofErr w:type="gramStart"/>
      <w:r w:rsidRPr="001924D9">
        <w:rPr>
          <w:sz w:val="28"/>
          <w:szCs w:val="28"/>
        </w:rPr>
        <w:t>нужны</w:t>
      </w:r>
      <w:proofErr w:type="gramEnd"/>
      <w:r w:rsidRPr="001924D9">
        <w:rPr>
          <w:sz w:val="28"/>
          <w:szCs w:val="28"/>
        </w:rPr>
        <w:t xml:space="preserve"> </w:t>
      </w:r>
      <w:proofErr w:type="spellStart"/>
      <w:r w:rsidRPr="001924D9">
        <w:rPr>
          <w:sz w:val="28"/>
          <w:szCs w:val="28"/>
        </w:rPr>
        <w:t>допработы</w:t>
      </w:r>
      <w:proofErr w:type="spellEnd"/>
      <w:r w:rsidRPr="001924D9">
        <w:rPr>
          <w:sz w:val="28"/>
          <w:szCs w:val="28"/>
        </w:rPr>
        <w:t>.</w:t>
      </w:r>
    </w:p>
    <w:p w:rsidR="00E951F6" w:rsidRPr="001924D9" w:rsidRDefault="00E951F6" w:rsidP="00E951F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Сейчас завершение перевода подтверждает уведомление местного органа.</w:t>
      </w:r>
    </w:p>
    <w:p w:rsidR="00E951F6" w:rsidRPr="001924D9" w:rsidRDefault="00E951F6" w:rsidP="00E951F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 xml:space="preserve">Если, например, проведена перепланировка, заявитель должен сообщить в местный орган о ее завершении, приложив </w:t>
      </w:r>
      <w:proofErr w:type="spellStart"/>
      <w:r w:rsidRPr="001924D9">
        <w:rPr>
          <w:sz w:val="28"/>
          <w:szCs w:val="28"/>
        </w:rPr>
        <w:t>техплан</w:t>
      </w:r>
      <w:proofErr w:type="spellEnd"/>
      <w:r w:rsidRPr="001924D9">
        <w:rPr>
          <w:sz w:val="28"/>
          <w:szCs w:val="28"/>
        </w:rPr>
        <w:t xml:space="preserve"> помещения. Окончание работ подтвердит акт приемочной комиссии. Максимальный срок утверждения этого документа - 30 дней </w:t>
      </w:r>
      <w:proofErr w:type="gramStart"/>
      <w:r w:rsidRPr="001924D9">
        <w:rPr>
          <w:sz w:val="28"/>
          <w:szCs w:val="28"/>
        </w:rPr>
        <w:t>с даты получения</w:t>
      </w:r>
      <w:proofErr w:type="gramEnd"/>
      <w:r w:rsidRPr="001924D9">
        <w:rPr>
          <w:sz w:val="28"/>
          <w:szCs w:val="28"/>
        </w:rPr>
        <w:t xml:space="preserve"> местным органом уведомления. Перевод признают завершенным в один из таких моментов:</w:t>
      </w:r>
    </w:p>
    <w:p w:rsidR="00E951F6" w:rsidRPr="001924D9" w:rsidRDefault="00E951F6" w:rsidP="00E951F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- изменены сведения в ЕГРН о границах (площади) и назначении помещения;</w:t>
      </w:r>
    </w:p>
    <w:p w:rsidR="00E951F6" w:rsidRPr="001924D9" w:rsidRDefault="00E951F6" w:rsidP="00E951F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1924D9">
        <w:rPr>
          <w:sz w:val="28"/>
          <w:szCs w:val="28"/>
        </w:rPr>
        <w:t xml:space="preserve">- проведены кадастровый учет образованных помещений и </w:t>
      </w:r>
      <w:proofErr w:type="spellStart"/>
      <w:r w:rsidRPr="001924D9">
        <w:rPr>
          <w:sz w:val="28"/>
          <w:szCs w:val="28"/>
        </w:rPr>
        <w:t>госрегистрация</w:t>
      </w:r>
      <w:proofErr w:type="spellEnd"/>
      <w:r w:rsidRPr="001924D9">
        <w:rPr>
          <w:sz w:val="28"/>
          <w:szCs w:val="28"/>
        </w:rPr>
        <w:t xml:space="preserve"> прав на них.</w:t>
      </w:r>
      <w:proofErr w:type="gramEnd"/>
    </w:p>
    <w:p w:rsidR="00E951F6" w:rsidRPr="001924D9" w:rsidRDefault="00E951F6" w:rsidP="00E951F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Сейчас заявитель не обязан сообщать местным властям о перепланировке.</w:t>
      </w:r>
    </w:p>
    <w:p w:rsidR="00E951F6" w:rsidRPr="001924D9" w:rsidRDefault="00E951F6" w:rsidP="00E951F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 xml:space="preserve">Все рассмотренные правила станут применять и при переводе помещения </w:t>
      </w:r>
      <w:proofErr w:type="gramStart"/>
      <w:r w:rsidRPr="001924D9">
        <w:rPr>
          <w:sz w:val="28"/>
          <w:szCs w:val="28"/>
        </w:rPr>
        <w:t>из</w:t>
      </w:r>
      <w:proofErr w:type="gramEnd"/>
      <w:r w:rsidRPr="001924D9">
        <w:rPr>
          <w:sz w:val="28"/>
          <w:szCs w:val="28"/>
        </w:rPr>
        <w:t xml:space="preserve"> нежилого в жилое. Есть и другие новшества.</w:t>
      </w:r>
    </w:p>
    <w:p w:rsidR="00E951F6" w:rsidRPr="001924D9" w:rsidRDefault="00E951F6" w:rsidP="00E951F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Документ: Федеральный закон от 19.12.2023 N 608-ФЗ</w:t>
      </w:r>
    </w:p>
    <w:p w:rsidR="00785D31" w:rsidRDefault="00785D31">
      <w:bookmarkStart w:id="0" w:name="_GoBack"/>
      <w:bookmarkEnd w:id="0"/>
    </w:p>
    <w:sectPr w:rsidR="0078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D0"/>
    <w:rsid w:val="007246D0"/>
    <w:rsid w:val="00785D31"/>
    <w:rsid w:val="00E9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2023-12-28T15:21:00Z</dcterms:created>
  <dcterms:modified xsi:type="dcterms:W3CDTF">2023-12-28T15:22:00Z</dcterms:modified>
</cp:coreProperties>
</file>